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F7B" w:rsidRPr="003B3FCC" w:rsidRDefault="003B3FCC" w:rsidP="003B3FCC">
      <w:pPr>
        <w:rPr>
          <w:b/>
          <w:sz w:val="40"/>
          <w:szCs w:val="40"/>
          <w:u w:val="single"/>
        </w:rPr>
      </w:pPr>
      <w:r w:rsidRPr="003B3FCC">
        <w:rPr>
          <w:b/>
          <w:sz w:val="40"/>
          <w:szCs w:val="40"/>
        </w:rPr>
        <w:tab/>
      </w:r>
      <w:r w:rsidRPr="003B3FCC">
        <w:rPr>
          <w:b/>
          <w:sz w:val="40"/>
          <w:szCs w:val="40"/>
        </w:rPr>
        <w:tab/>
      </w:r>
      <w:r w:rsidRPr="003B3FCC">
        <w:rPr>
          <w:b/>
          <w:sz w:val="40"/>
          <w:szCs w:val="40"/>
        </w:rPr>
        <w:tab/>
      </w:r>
      <w:r w:rsidRPr="003B3FCC">
        <w:rPr>
          <w:b/>
          <w:sz w:val="40"/>
          <w:szCs w:val="40"/>
          <w:u w:val="single"/>
        </w:rPr>
        <w:t>C E N Í K   V Y Š E T Ř E N Í</w:t>
      </w:r>
    </w:p>
    <w:p w:rsidR="00E77F7B" w:rsidRDefault="00E77F7B" w:rsidP="00E77F7B"/>
    <w:p w:rsidR="00E77F7B" w:rsidRDefault="00E77F7B" w:rsidP="00E77F7B"/>
    <w:p w:rsidR="00E77F7B" w:rsidRPr="002C25FD" w:rsidRDefault="00E77F7B" w:rsidP="00E77F7B">
      <w:pPr>
        <w:rPr>
          <w:b/>
        </w:rPr>
      </w:pPr>
      <w:r w:rsidRPr="002C25FD">
        <w:rPr>
          <w:b/>
        </w:rPr>
        <w:t>Klinické vyšetření kardiologem</w:t>
      </w:r>
      <w:r w:rsidR="003B3FCC" w:rsidRPr="002C25FD">
        <w:rPr>
          <w:b/>
        </w:rPr>
        <w:tab/>
      </w:r>
      <w:r w:rsidR="003B3FCC" w:rsidRPr="002C25FD">
        <w:rPr>
          <w:b/>
        </w:rPr>
        <w:tab/>
      </w:r>
      <w:r w:rsidR="003B3FCC" w:rsidRPr="002C25FD">
        <w:rPr>
          <w:b/>
        </w:rPr>
        <w:tab/>
      </w:r>
      <w:r w:rsidR="003B3FCC" w:rsidRPr="002C25FD">
        <w:rPr>
          <w:b/>
        </w:rPr>
        <w:tab/>
      </w:r>
      <w:r w:rsidR="003B3FCC" w:rsidRPr="002C25FD">
        <w:rPr>
          <w:b/>
        </w:rPr>
        <w:tab/>
      </w:r>
      <w:r w:rsidR="003B3FCC" w:rsidRPr="002C25FD">
        <w:rPr>
          <w:b/>
        </w:rPr>
        <w:tab/>
        <w:t xml:space="preserve">   973  Kč</w:t>
      </w:r>
    </w:p>
    <w:p w:rsidR="00E77F7B" w:rsidRPr="002C25FD" w:rsidRDefault="00E77F7B" w:rsidP="00E77F7B">
      <w:pPr>
        <w:rPr>
          <w:b/>
        </w:rPr>
      </w:pPr>
      <w:r w:rsidRPr="002C25FD">
        <w:rPr>
          <w:b/>
        </w:rPr>
        <w:t>EKG vyšetření</w:t>
      </w:r>
      <w:r w:rsidR="003B3FCC" w:rsidRPr="002C25FD">
        <w:rPr>
          <w:b/>
        </w:rPr>
        <w:tab/>
      </w:r>
      <w:r w:rsidR="003B3FCC" w:rsidRPr="002C25FD">
        <w:rPr>
          <w:b/>
        </w:rPr>
        <w:tab/>
      </w:r>
      <w:r w:rsidR="003B3FCC" w:rsidRPr="002C25FD">
        <w:rPr>
          <w:b/>
        </w:rPr>
        <w:tab/>
      </w:r>
      <w:r w:rsidR="003B3FCC" w:rsidRPr="002C25FD">
        <w:rPr>
          <w:b/>
        </w:rPr>
        <w:tab/>
      </w:r>
      <w:r w:rsidR="003B3FCC" w:rsidRPr="002C25FD">
        <w:rPr>
          <w:b/>
        </w:rPr>
        <w:tab/>
      </w:r>
      <w:r w:rsidR="003B3FCC" w:rsidRPr="002C25FD">
        <w:rPr>
          <w:b/>
        </w:rPr>
        <w:tab/>
      </w:r>
      <w:r w:rsidR="003B3FCC" w:rsidRPr="002C25FD">
        <w:rPr>
          <w:b/>
        </w:rPr>
        <w:tab/>
      </w:r>
      <w:r w:rsidR="003B3FCC" w:rsidRPr="002C25FD">
        <w:rPr>
          <w:b/>
        </w:rPr>
        <w:tab/>
        <w:t xml:space="preserve">   1</w:t>
      </w:r>
      <w:r w:rsidR="006E59A6">
        <w:rPr>
          <w:b/>
        </w:rPr>
        <w:t>30</w:t>
      </w:r>
      <w:r w:rsidR="003B3FCC" w:rsidRPr="002C25FD">
        <w:rPr>
          <w:b/>
        </w:rPr>
        <w:t xml:space="preserve">  Kč</w:t>
      </w:r>
    </w:p>
    <w:p w:rsidR="00E77F7B" w:rsidRPr="002C25FD" w:rsidRDefault="00E77F7B" w:rsidP="00E77F7B">
      <w:pPr>
        <w:rPr>
          <w:b/>
        </w:rPr>
      </w:pPr>
      <w:r w:rsidRPr="002C25FD">
        <w:rPr>
          <w:b/>
        </w:rPr>
        <w:t>Spirometrie klidová</w:t>
      </w:r>
      <w:r w:rsidR="003B3FCC" w:rsidRPr="002C25FD">
        <w:rPr>
          <w:b/>
        </w:rPr>
        <w:tab/>
      </w:r>
      <w:r w:rsidR="003B3FCC" w:rsidRPr="002C25FD">
        <w:rPr>
          <w:b/>
        </w:rPr>
        <w:tab/>
      </w:r>
      <w:r w:rsidR="003B3FCC" w:rsidRPr="002C25FD">
        <w:rPr>
          <w:b/>
        </w:rPr>
        <w:tab/>
      </w:r>
      <w:r w:rsidR="003B3FCC" w:rsidRPr="002C25FD">
        <w:rPr>
          <w:b/>
        </w:rPr>
        <w:tab/>
      </w:r>
      <w:r w:rsidR="003B3FCC" w:rsidRPr="002C25FD">
        <w:rPr>
          <w:b/>
        </w:rPr>
        <w:tab/>
      </w:r>
      <w:r w:rsidR="003B3FCC" w:rsidRPr="002C25FD">
        <w:rPr>
          <w:b/>
        </w:rPr>
        <w:tab/>
      </w:r>
      <w:r w:rsidR="003B3FCC" w:rsidRPr="002C25FD">
        <w:rPr>
          <w:b/>
        </w:rPr>
        <w:tab/>
        <w:t xml:space="preserve">   187  Kč</w:t>
      </w:r>
    </w:p>
    <w:p w:rsidR="00E77F7B" w:rsidRPr="002C25FD" w:rsidRDefault="00E77F7B" w:rsidP="00E77F7B">
      <w:pPr>
        <w:rPr>
          <w:b/>
        </w:rPr>
      </w:pPr>
      <w:r w:rsidRPr="002C25FD">
        <w:rPr>
          <w:b/>
        </w:rPr>
        <w:t xml:space="preserve">Základní </w:t>
      </w:r>
      <w:proofErr w:type="spellStart"/>
      <w:r w:rsidRPr="002C25FD">
        <w:rPr>
          <w:b/>
        </w:rPr>
        <w:t>labor</w:t>
      </w:r>
      <w:proofErr w:type="spellEnd"/>
      <w:r w:rsidRPr="002C25FD">
        <w:rPr>
          <w:b/>
        </w:rPr>
        <w:t xml:space="preserve">. </w:t>
      </w:r>
      <w:proofErr w:type="spellStart"/>
      <w:r w:rsidRPr="002C25FD">
        <w:rPr>
          <w:b/>
        </w:rPr>
        <w:t>screening</w:t>
      </w:r>
      <w:proofErr w:type="spellEnd"/>
      <w:r w:rsidR="003B3FCC" w:rsidRPr="002C25FD">
        <w:rPr>
          <w:b/>
        </w:rPr>
        <w:tab/>
      </w:r>
      <w:r w:rsidR="003B3FCC" w:rsidRPr="002C25FD">
        <w:rPr>
          <w:b/>
        </w:rPr>
        <w:tab/>
      </w:r>
      <w:r w:rsidR="003B3FCC" w:rsidRPr="002C25FD">
        <w:rPr>
          <w:b/>
        </w:rPr>
        <w:tab/>
      </w:r>
      <w:r w:rsidR="003B3FCC" w:rsidRPr="002C25FD">
        <w:rPr>
          <w:b/>
        </w:rPr>
        <w:tab/>
      </w:r>
      <w:r w:rsidR="003B3FCC" w:rsidRPr="002C25FD">
        <w:rPr>
          <w:b/>
        </w:rPr>
        <w:tab/>
      </w:r>
      <w:r w:rsidR="003B3FCC" w:rsidRPr="002C25FD">
        <w:rPr>
          <w:b/>
        </w:rPr>
        <w:tab/>
        <w:t xml:space="preserve">   880  Kč</w:t>
      </w:r>
    </w:p>
    <w:p w:rsidR="00E77F7B" w:rsidRPr="002C25FD" w:rsidRDefault="00E77F7B" w:rsidP="00E77F7B">
      <w:pPr>
        <w:rPr>
          <w:b/>
        </w:rPr>
      </w:pPr>
      <w:r w:rsidRPr="002C25FD">
        <w:rPr>
          <w:b/>
        </w:rPr>
        <w:t>Echokardiografické vyšetření</w:t>
      </w:r>
      <w:r w:rsidR="003B3FCC" w:rsidRPr="002C25FD">
        <w:rPr>
          <w:b/>
        </w:rPr>
        <w:tab/>
      </w:r>
      <w:r w:rsidR="003B3FCC" w:rsidRPr="002C25FD">
        <w:rPr>
          <w:b/>
        </w:rPr>
        <w:tab/>
      </w:r>
      <w:r w:rsidR="003B3FCC" w:rsidRPr="002C25FD">
        <w:rPr>
          <w:b/>
        </w:rPr>
        <w:tab/>
      </w:r>
      <w:r w:rsidR="003B3FCC" w:rsidRPr="002C25FD">
        <w:rPr>
          <w:b/>
        </w:rPr>
        <w:tab/>
      </w:r>
      <w:r w:rsidR="003B3FCC" w:rsidRPr="002C25FD">
        <w:rPr>
          <w:b/>
        </w:rPr>
        <w:tab/>
      </w:r>
      <w:r w:rsidR="003B3FCC" w:rsidRPr="002C25FD">
        <w:rPr>
          <w:b/>
        </w:rPr>
        <w:tab/>
        <w:t>1.390  Kč</w:t>
      </w:r>
    </w:p>
    <w:p w:rsidR="003B3FCC" w:rsidRPr="002C25FD" w:rsidRDefault="003B3FCC" w:rsidP="00E77F7B">
      <w:pPr>
        <w:rPr>
          <w:b/>
        </w:rPr>
      </w:pPr>
      <w:r w:rsidRPr="002C25FD">
        <w:rPr>
          <w:b/>
        </w:rPr>
        <w:t>Laktátová křivka  (pouze bicyklový</w:t>
      </w:r>
      <w:r w:rsidR="006E59A6">
        <w:rPr>
          <w:b/>
        </w:rPr>
        <w:t xml:space="preserve"> </w:t>
      </w:r>
      <w:r w:rsidRPr="002C25FD">
        <w:rPr>
          <w:b/>
        </w:rPr>
        <w:t>ergometr)</w:t>
      </w:r>
      <w:r w:rsidRPr="002C25FD">
        <w:rPr>
          <w:b/>
        </w:rPr>
        <w:tab/>
      </w:r>
      <w:r w:rsidRPr="002C25FD">
        <w:rPr>
          <w:b/>
        </w:rPr>
        <w:tab/>
      </w:r>
      <w:r w:rsidR="006E59A6">
        <w:rPr>
          <w:b/>
        </w:rPr>
        <w:tab/>
      </w:r>
      <w:r w:rsidR="006E59A6">
        <w:rPr>
          <w:b/>
        </w:rPr>
        <w:tab/>
      </w:r>
      <w:r w:rsidRPr="002C25FD">
        <w:rPr>
          <w:b/>
        </w:rPr>
        <w:t>1.120  Kč</w:t>
      </w:r>
    </w:p>
    <w:p w:rsidR="00E77F7B" w:rsidRPr="002C25FD" w:rsidRDefault="00E77F7B" w:rsidP="00E77F7B">
      <w:pPr>
        <w:rPr>
          <w:b/>
        </w:rPr>
      </w:pPr>
      <w:proofErr w:type="spellStart"/>
      <w:r w:rsidRPr="002C25FD">
        <w:rPr>
          <w:b/>
        </w:rPr>
        <w:t>Wingate</w:t>
      </w:r>
      <w:proofErr w:type="spellEnd"/>
      <w:r w:rsidRPr="002C25FD">
        <w:rPr>
          <w:b/>
        </w:rPr>
        <w:t xml:space="preserve"> test + max. laktát + pedálové měření</w:t>
      </w:r>
      <w:r w:rsidR="003B3FCC" w:rsidRPr="002C25FD">
        <w:rPr>
          <w:b/>
        </w:rPr>
        <w:tab/>
      </w:r>
      <w:r w:rsidR="003B3FCC" w:rsidRPr="002C25FD">
        <w:rPr>
          <w:b/>
        </w:rPr>
        <w:tab/>
      </w:r>
      <w:r w:rsidR="003B3FCC" w:rsidRPr="002C25FD">
        <w:rPr>
          <w:b/>
        </w:rPr>
        <w:tab/>
      </w:r>
      <w:r w:rsidR="003B3FCC" w:rsidRPr="002C25FD">
        <w:rPr>
          <w:b/>
        </w:rPr>
        <w:tab/>
        <w:t xml:space="preserve">   550  Kč</w:t>
      </w:r>
    </w:p>
    <w:p w:rsidR="00E77F7B" w:rsidRPr="002C25FD" w:rsidRDefault="00E77F7B" w:rsidP="00E77F7B">
      <w:pPr>
        <w:rPr>
          <w:b/>
        </w:rPr>
      </w:pPr>
      <w:proofErr w:type="spellStart"/>
      <w:r w:rsidRPr="002C25FD">
        <w:rPr>
          <w:b/>
        </w:rPr>
        <w:t>Ergometrie</w:t>
      </w:r>
      <w:proofErr w:type="spellEnd"/>
      <w:r w:rsidRPr="002C25FD">
        <w:rPr>
          <w:b/>
        </w:rPr>
        <w:t xml:space="preserve">  (zátěžové EKG)</w:t>
      </w:r>
      <w:r w:rsidR="003B3FCC" w:rsidRPr="002C25FD">
        <w:rPr>
          <w:b/>
        </w:rPr>
        <w:tab/>
      </w:r>
      <w:r w:rsidR="003B3FCC" w:rsidRPr="002C25FD">
        <w:rPr>
          <w:b/>
        </w:rPr>
        <w:tab/>
      </w:r>
      <w:r w:rsidR="003B3FCC" w:rsidRPr="002C25FD">
        <w:rPr>
          <w:b/>
        </w:rPr>
        <w:tab/>
      </w:r>
      <w:r w:rsidR="003B3FCC" w:rsidRPr="002C25FD">
        <w:rPr>
          <w:b/>
        </w:rPr>
        <w:tab/>
      </w:r>
      <w:r w:rsidR="003B3FCC" w:rsidRPr="002C25FD">
        <w:rPr>
          <w:b/>
        </w:rPr>
        <w:tab/>
      </w:r>
      <w:r w:rsidR="003B3FCC" w:rsidRPr="002C25FD">
        <w:rPr>
          <w:b/>
        </w:rPr>
        <w:tab/>
        <w:t xml:space="preserve">   840  Kč</w:t>
      </w:r>
    </w:p>
    <w:p w:rsidR="00E77F7B" w:rsidRPr="002C25FD" w:rsidRDefault="00E77F7B" w:rsidP="00E77F7B">
      <w:pPr>
        <w:rPr>
          <w:b/>
        </w:rPr>
      </w:pPr>
      <w:r w:rsidRPr="002C25FD">
        <w:rPr>
          <w:b/>
        </w:rPr>
        <w:t>Ambulantní monitorování krevního tlaku (24 hod.)</w:t>
      </w:r>
      <w:r w:rsidR="003B3FCC" w:rsidRPr="002C25FD">
        <w:rPr>
          <w:b/>
        </w:rPr>
        <w:tab/>
      </w:r>
      <w:r w:rsidR="003B3FCC" w:rsidRPr="002C25FD">
        <w:rPr>
          <w:b/>
        </w:rPr>
        <w:tab/>
      </w:r>
      <w:r w:rsidR="003B3FCC" w:rsidRPr="002C25FD">
        <w:rPr>
          <w:b/>
        </w:rPr>
        <w:tab/>
        <w:t xml:space="preserve">   549  Kč</w:t>
      </w:r>
    </w:p>
    <w:p w:rsidR="00E77F7B" w:rsidRPr="002C25FD" w:rsidRDefault="00E77F7B" w:rsidP="00E77F7B">
      <w:pPr>
        <w:rPr>
          <w:b/>
        </w:rPr>
      </w:pPr>
      <w:proofErr w:type="spellStart"/>
      <w:r w:rsidRPr="002C25FD">
        <w:rPr>
          <w:b/>
        </w:rPr>
        <w:t>Holterovské</w:t>
      </w:r>
      <w:proofErr w:type="spellEnd"/>
      <w:r w:rsidRPr="002C25FD">
        <w:rPr>
          <w:b/>
        </w:rPr>
        <w:t xml:space="preserve"> monitorování EKG (24 hod.)</w:t>
      </w:r>
      <w:r w:rsidR="003B3FCC" w:rsidRPr="002C25FD">
        <w:rPr>
          <w:b/>
        </w:rPr>
        <w:tab/>
      </w:r>
      <w:r w:rsidR="003B3FCC" w:rsidRPr="002C25FD">
        <w:rPr>
          <w:b/>
        </w:rPr>
        <w:tab/>
      </w:r>
      <w:r w:rsidR="003B3FCC" w:rsidRPr="002C25FD">
        <w:rPr>
          <w:b/>
        </w:rPr>
        <w:tab/>
      </w:r>
      <w:r w:rsidR="003B3FCC" w:rsidRPr="002C25FD">
        <w:rPr>
          <w:b/>
        </w:rPr>
        <w:tab/>
        <w:t xml:space="preserve">   940  Kč</w:t>
      </w:r>
    </w:p>
    <w:p w:rsidR="00E77F7B" w:rsidRPr="002C25FD" w:rsidRDefault="00E77F7B" w:rsidP="00E77F7B">
      <w:pPr>
        <w:rPr>
          <w:b/>
        </w:rPr>
      </w:pPr>
      <w:r w:rsidRPr="002C25FD">
        <w:rPr>
          <w:b/>
        </w:rPr>
        <w:t xml:space="preserve">Duplexní a </w:t>
      </w:r>
      <w:proofErr w:type="spellStart"/>
      <w:r w:rsidRPr="002C25FD">
        <w:rPr>
          <w:b/>
        </w:rPr>
        <w:t>doppler</w:t>
      </w:r>
      <w:proofErr w:type="spellEnd"/>
      <w:r w:rsidRPr="002C25FD">
        <w:rPr>
          <w:b/>
        </w:rPr>
        <w:t>. vyšetření pouze jedné cévy</w:t>
      </w:r>
      <w:r w:rsidR="003B3FCC" w:rsidRPr="002C25FD">
        <w:rPr>
          <w:b/>
        </w:rPr>
        <w:tab/>
      </w:r>
      <w:r w:rsidR="003B3FCC" w:rsidRPr="002C25FD">
        <w:rPr>
          <w:b/>
        </w:rPr>
        <w:tab/>
      </w:r>
      <w:r w:rsidR="003B3FCC" w:rsidRPr="002C25FD">
        <w:rPr>
          <w:b/>
        </w:rPr>
        <w:tab/>
        <w:t xml:space="preserve">   369  Kč</w:t>
      </w:r>
    </w:p>
    <w:p w:rsidR="00E77F7B" w:rsidRPr="002C25FD" w:rsidRDefault="00E77F7B" w:rsidP="00E77F7B">
      <w:pPr>
        <w:rPr>
          <w:b/>
        </w:rPr>
      </w:pPr>
      <w:r w:rsidRPr="002C25FD">
        <w:rPr>
          <w:b/>
        </w:rPr>
        <w:t xml:space="preserve">Duplexní a </w:t>
      </w:r>
      <w:proofErr w:type="spellStart"/>
      <w:r w:rsidRPr="002C25FD">
        <w:rPr>
          <w:b/>
        </w:rPr>
        <w:t>doppler</w:t>
      </w:r>
      <w:proofErr w:type="spellEnd"/>
      <w:r w:rsidRPr="002C25FD">
        <w:rPr>
          <w:b/>
        </w:rPr>
        <w:t>. vyšetření dvou a více cév</w:t>
      </w:r>
      <w:r w:rsidR="003B3FCC" w:rsidRPr="002C25FD">
        <w:rPr>
          <w:b/>
        </w:rPr>
        <w:tab/>
      </w:r>
      <w:r w:rsidR="003B3FCC" w:rsidRPr="002C25FD">
        <w:rPr>
          <w:b/>
        </w:rPr>
        <w:tab/>
      </w:r>
      <w:r w:rsidR="003B3FCC" w:rsidRPr="002C25FD">
        <w:rPr>
          <w:b/>
        </w:rPr>
        <w:tab/>
      </w:r>
      <w:r w:rsidR="003B3FCC" w:rsidRPr="002C25FD">
        <w:rPr>
          <w:b/>
        </w:rPr>
        <w:tab/>
        <w:t xml:space="preserve">   861  Kč</w:t>
      </w:r>
    </w:p>
    <w:p w:rsidR="00E77F7B" w:rsidRPr="002C25FD" w:rsidRDefault="00E77F7B" w:rsidP="00E77F7B">
      <w:pPr>
        <w:rPr>
          <w:b/>
        </w:rPr>
      </w:pPr>
      <w:r w:rsidRPr="002C25FD">
        <w:rPr>
          <w:b/>
        </w:rPr>
        <w:t>Doppler. vyšetření periferních tepen</w:t>
      </w:r>
      <w:r w:rsidR="003B3FCC" w:rsidRPr="002C25FD">
        <w:rPr>
          <w:b/>
        </w:rPr>
        <w:tab/>
      </w:r>
      <w:r w:rsidR="003B3FCC" w:rsidRPr="002C25FD">
        <w:rPr>
          <w:b/>
        </w:rPr>
        <w:tab/>
      </w:r>
      <w:r w:rsidR="003B3FCC" w:rsidRPr="002C25FD">
        <w:rPr>
          <w:b/>
        </w:rPr>
        <w:tab/>
      </w:r>
      <w:r w:rsidR="003B3FCC" w:rsidRPr="002C25FD">
        <w:rPr>
          <w:b/>
        </w:rPr>
        <w:tab/>
      </w:r>
      <w:r w:rsidR="003B3FCC" w:rsidRPr="002C25FD">
        <w:rPr>
          <w:b/>
        </w:rPr>
        <w:tab/>
        <w:t xml:space="preserve">   279  Kč</w:t>
      </w:r>
    </w:p>
    <w:p w:rsidR="00E77F7B" w:rsidRPr="002C25FD" w:rsidRDefault="00E77F7B" w:rsidP="00E77F7B">
      <w:pPr>
        <w:rPr>
          <w:b/>
        </w:rPr>
      </w:pPr>
      <w:r w:rsidRPr="002C25FD">
        <w:rPr>
          <w:b/>
        </w:rPr>
        <w:t>Sonografie horní poloviny břicha</w:t>
      </w:r>
      <w:r w:rsidR="003B3FCC" w:rsidRPr="002C25FD">
        <w:rPr>
          <w:b/>
        </w:rPr>
        <w:tab/>
      </w:r>
      <w:r w:rsidR="003B3FCC" w:rsidRPr="002C25FD">
        <w:rPr>
          <w:b/>
        </w:rPr>
        <w:tab/>
      </w:r>
      <w:r w:rsidR="003B3FCC" w:rsidRPr="002C25FD">
        <w:rPr>
          <w:b/>
        </w:rPr>
        <w:tab/>
      </w:r>
      <w:r w:rsidR="003B3FCC" w:rsidRPr="002C25FD">
        <w:rPr>
          <w:b/>
        </w:rPr>
        <w:tab/>
      </w:r>
      <w:r w:rsidR="003B3FCC" w:rsidRPr="002C25FD">
        <w:rPr>
          <w:b/>
        </w:rPr>
        <w:tab/>
        <w:t xml:space="preserve">   492  Kč</w:t>
      </w:r>
    </w:p>
    <w:p w:rsidR="00E77F7B" w:rsidRPr="002C25FD" w:rsidRDefault="00E77F7B" w:rsidP="00E77F7B">
      <w:pPr>
        <w:rPr>
          <w:b/>
        </w:rPr>
      </w:pPr>
      <w:proofErr w:type="spellStart"/>
      <w:r w:rsidRPr="002C25FD">
        <w:rPr>
          <w:b/>
        </w:rPr>
        <w:t>Screening</w:t>
      </w:r>
      <w:proofErr w:type="spellEnd"/>
      <w:r w:rsidRPr="002C25FD">
        <w:rPr>
          <w:b/>
        </w:rPr>
        <w:t xml:space="preserve"> </w:t>
      </w:r>
      <w:r w:rsidR="003B3FCC" w:rsidRPr="002C25FD">
        <w:rPr>
          <w:b/>
        </w:rPr>
        <w:t xml:space="preserve"> </w:t>
      </w:r>
      <w:r w:rsidRPr="002C25FD">
        <w:rPr>
          <w:b/>
        </w:rPr>
        <w:t>sy</w:t>
      </w:r>
      <w:r w:rsidR="003B3FCC" w:rsidRPr="002C25FD">
        <w:rPr>
          <w:b/>
        </w:rPr>
        <w:t>ndromu</w:t>
      </w:r>
      <w:r w:rsidRPr="002C25FD">
        <w:rPr>
          <w:b/>
        </w:rPr>
        <w:t xml:space="preserve"> spánkové apnoe  (</w:t>
      </w:r>
      <w:proofErr w:type="spellStart"/>
      <w:r w:rsidRPr="002C25FD">
        <w:rPr>
          <w:b/>
        </w:rPr>
        <w:t>Apnea</w:t>
      </w:r>
      <w:proofErr w:type="spellEnd"/>
      <w:r w:rsidRPr="002C25FD">
        <w:rPr>
          <w:b/>
        </w:rPr>
        <w:t xml:space="preserve"> Link)</w:t>
      </w:r>
      <w:r w:rsidR="002C25FD" w:rsidRPr="002C25FD">
        <w:rPr>
          <w:b/>
        </w:rPr>
        <w:tab/>
      </w:r>
      <w:r w:rsidR="002C25FD" w:rsidRPr="002C25FD">
        <w:rPr>
          <w:b/>
        </w:rPr>
        <w:tab/>
      </w:r>
      <w:r w:rsidR="002C25FD" w:rsidRPr="002C25FD">
        <w:rPr>
          <w:b/>
        </w:rPr>
        <w:tab/>
        <w:t xml:space="preserve">   390  Kč</w:t>
      </w:r>
    </w:p>
    <w:p w:rsidR="00C92498" w:rsidRPr="002C25FD" w:rsidRDefault="00E77F7B" w:rsidP="00E77F7B">
      <w:pPr>
        <w:rPr>
          <w:b/>
        </w:rPr>
      </w:pPr>
      <w:r w:rsidRPr="002C25FD">
        <w:rPr>
          <w:b/>
        </w:rPr>
        <w:t>Kvantitativní stanovení INR z kapilární krve</w:t>
      </w:r>
      <w:r w:rsidR="002C25FD" w:rsidRPr="002C25FD">
        <w:rPr>
          <w:b/>
        </w:rPr>
        <w:tab/>
      </w:r>
      <w:r w:rsidR="002C25FD" w:rsidRPr="002C25FD">
        <w:rPr>
          <w:b/>
        </w:rPr>
        <w:tab/>
      </w:r>
      <w:r w:rsidR="002C25FD" w:rsidRPr="002C25FD">
        <w:rPr>
          <w:b/>
        </w:rPr>
        <w:tab/>
      </w:r>
      <w:r w:rsidR="002C25FD" w:rsidRPr="002C25FD">
        <w:rPr>
          <w:b/>
        </w:rPr>
        <w:tab/>
        <w:t xml:space="preserve">   173  Kč</w:t>
      </w:r>
    </w:p>
    <w:p w:rsidR="002C25FD" w:rsidRDefault="002C25FD" w:rsidP="00E77F7B">
      <w:pPr>
        <w:rPr>
          <w:b/>
        </w:rPr>
      </w:pPr>
    </w:p>
    <w:p w:rsidR="00E77F7B" w:rsidRPr="002C25FD" w:rsidRDefault="00E77F7B" w:rsidP="00E77F7B">
      <w:pPr>
        <w:rPr>
          <w:b/>
        </w:rPr>
      </w:pPr>
      <w:r w:rsidRPr="002C25FD">
        <w:rPr>
          <w:b/>
        </w:rPr>
        <w:t>InBody720 - měření + diagnostika</w:t>
      </w:r>
      <w:r w:rsidR="002C25FD">
        <w:rPr>
          <w:b/>
        </w:rPr>
        <w:tab/>
      </w:r>
      <w:r w:rsidR="002C25FD">
        <w:rPr>
          <w:b/>
        </w:rPr>
        <w:tab/>
      </w:r>
      <w:r w:rsidR="002C25FD">
        <w:rPr>
          <w:b/>
        </w:rPr>
        <w:tab/>
      </w:r>
      <w:r w:rsidR="002C25FD">
        <w:rPr>
          <w:b/>
        </w:rPr>
        <w:tab/>
      </w:r>
      <w:r w:rsidR="002C25FD">
        <w:rPr>
          <w:b/>
        </w:rPr>
        <w:tab/>
        <w:t xml:space="preserve">   350  Kč</w:t>
      </w:r>
    </w:p>
    <w:p w:rsidR="00E77F7B" w:rsidRPr="002C25FD" w:rsidRDefault="00E77F7B" w:rsidP="00E77F7B">
      <w:pPr>
        <w:rPr>
          <w:b/>
        </w:rPr>
      </w:pPr>
      <w:r w:rsidRPr="002C25FD">
        <w:rPr>
          <w:b/>
        </w:rPr>
        <w:t>InBody720 - opakované měření</w:t>
      </w:r>
      <w:r w:rsidR="002C25FD">
        <w:rPr>
          <w:b/>
        </w:rPr>
        <w:tab/>
      </w:r>
      <w:r w:rsidR="002C25FD">
        <w:rPr>
          <w:b/>
        </w:rPr>
        <w:tab/>
      </w:r>
      <w:r w:rsidR="002C25FD">
        <w:rPr>
          <w:b/>
        </w:rPr>
        <w:tab/>
      </w:r>
      <w:r w:rsidR="002C25FD">
        <w:rPr>
          <w:b/>
        </w:rPr>
        <w:tab/>
      </w:r>
      <w:r w:rsidR="002C25FD">
        <w:rPr>
          <w:b/>
        </w:rPr>
        <w:tab/>
        <w:t xml:space="preserve">   250  Kč</w:t>
      </w:r>
    </w:p>
    <w:p w:rsidR="00E77F7B" w:rsidRPr="002C25FD" w:rsidRDefault="00E77F7B" w:rsidP="00E77F7B">
      <w:pPr>
        <w:rPr>
          <w:b/>
        </w:rPr>
      </w:pPr>
      <w:r w:rsidRPr="002C25FD">
        <w:rPr>
          <w:b/>
        </w:rPr>
        <w:t>InBody720 - měření + prezentace výsledků + doporučení</w:t>
      </w:r>
      <w:r w:rsidR="002C25FD">
        <w:rPr>
          <w:b/>
        </w:rPr>
        <w:tab/>
      </w:r>
      <w:r w:rsidR="002C25FD">
        <w:rPr>
          <w:b/>
        </w:rPr>
        <w:tab/>
        <w:t xml:space="preserve">   550  Kč</w:t>
      </w:r>
    </w:p>
    <w:p w:rsidR="00E77F7B" w:rsidRPr="002C25FD" w:rsidRDefault="00E77F7B" w:rsidP="00E77F7B">
      <w:pPr>
        <w:rPr>
          <w:b/>
        </w:rPr>
      </w:pPr>
      <w:r w:rsidRPr="002C25FD">
        <w:rPr>
          <w:b/>
        </w:rPr>
        <w:t>Plán nastavení orientačního jídelníčku</w:t>
      </w:r>
      <w:r w:rsidR="002C25FD">
        <w:rPr>
          <w:b/>
        </w:rPr>
        <w:tab/>
      </w:r>
      <w:r w:rsidR="002C25FD">
        <w:rPr>
          <w:b/>
        </w:rPr>
        <w:tab/>
      </w:r>
      <w:r w:rsidR="002C25FD">
        <w:rPr>
          <w:b/>
        </w:rPr>
        <w:tab/>
      </w:r>
      <w:r w:rsidR="002C25FD">
        <w:rPr>
          <w:b/>
        </w:rPr>
        <w:tab/>
      </w:r>
      <w:r w:rsidR="002C25FD">
        <w:rPr>
          <w:b/>
        </w:rPr>
        <w:tab/>
        <w:t xml:space="preserve">   880  Kč</w:t>
      </w:r>
    </w:p>
    <w:p w:rsidR="00E77F7B" w:rsidRPr="002C25FD" w:rsidRDefault="00E77F7B" w:rsidP="00E77F7B">
      <w:pPr>
        <w:rPr>
          <w:b/>
        </w:rPr>
      </w:pPr>
      <w:r w:rsidRPr="002C25FD">
        <w:rPr>
          <w:b/>
        </w:rPr>
        <w:t>Plán individuálního jídelníčku "na míru"</w:t>
      </w:r>
      <w:r w:rsidR="002C25FD">
        <w:rPr>
          <w:b/>
        </w:rPr>
        <w:tab/>
      </w:r>
      <w:r w:rsidR="002C25FD">
        <w:rPr>
          <w:b/>
        </w:rPr>
        <w:tab/>
      </w:r>
      <w:r w:rsidR="002C25FD">
        <w:rPr>
          <w:b/>
        </w:rPr>
        <w:tab/>
      </w:r>
      <w:r w:rsidR="002C25FD">
        <w:rPr>
          <w:b/>
        </w:rPr>
        <w:tab/>
        <w:t>1.650  Kč</w:t>
      </w:r>
    </w:p>
    <w:p w:rsidR="00E77F7B" w:rsidRPr="002C25FD" w:rsidRDefault="00E77F7B" w:rsidP="00E77F7B">
      <w:pPr>
        <w:rPr>
          <w:b/>
        </w:rPr>
      </w:pPr>
      <w:r w:rsidRPr="002C25FD">
        <w:rPr>
          <w:b/>
        </w:rPr>
        <w:t>Individuální komplexní výživový plán</w:t>
      </w:r>
      <w:r w:rsidR="002C25FD">
        <w:rPr>
          <w:b/>
        </w:rPr>
        <w:tab/>
      </w:r>
      <w:r w:rsidR="002C25FD">
        <w:rPr>
          <w:b/>
        </w:rPr>
        <w:tab/>
      </w:r>
      <w:r w:rsidR="002C25FD">
        <w:rPr>
          <w:b/>
        </w:rPr>
        <w:tab/>
      </w:r>
      <w:r w:rsidR="002C25FD">
        <w:rPr>
          <w:b/>
        </w:rPr>
        <w:tab/>
      </w:r>
      <w:r w:rsidR="002C25FD">
        <w:rPr>
          <w:b/>
        </w:rPr>
        <w:tab/>
        <w:t>3.700  Kč</w:t>
      </w:r>
    </w:p>
    <w:p w:rsidR="00E77F7B" w:rsidRPr="002C25FD" w:rsidRDefault="00E77F7B" w:rsidP="00E77F7B">
      <w:pPr>
        <w:rPr>
          <w:b/>
        </w:rPr>
      </w:pPr>
      <w:r w:rsidRPr="002C25FD">
        <w:rPr>
          <w:b/>
        </w:rPr>
        <w:t>Konzultace s výživovou poradkyní - 60 minut</w:t>
      </w:r>
      <w:r w:rsidR="002C25FD">
        <w:rPr>
          <w:b/>
        </w:rPr>
        <w:tab/>
      </w:r>
      <w:r w:rsidR="002C25FD">
        <w:rPr>
          <w:b/>
        </w:rPr>
        <w:tab/>
      </w:r>
      <w:r w:rsidR="002C25FD">
        <w:rPr>
          <w:b/>
        </w:rPr>
        <w:tab/>
      </w:r>
      <w:r w:rsidR="002C25FD">
        <w:rPr>
          <w:b/>
        </w:rPr>
        <w:tab/>
        <w:t xml:space="preserve">   500  Kč</w:t>
      </w:r>
    </w:p>
    <w:p w:rsidR="00E77F7B" w:rsidRPr="002C25FD" w:rsidRDefault="00E77F7B" w:rsidP="00E77F7B">
      <w:pPr>
        <w:rPr>
          <w:b/>
        </w:rPr>
      </w:pPr>
      <w:r w:rsidRPr="002C25FD">
        <w:rPr>
          <w:b/>
        </w:rPr>
        <w:lastRenderedPageBreak/>
        <w:t>Rozbor stravy, vyhodnocení dotazníku, doporučení</w:t>
      </w:r>
      <w:r w:rsidR="002C25FD">
        <w:rPr>
          <w:b/>
        </w:rPr>
        <w:tab/>
      </w:r>
      <w:r w:rsidR="002C25FD">
        <w:rPr>
          <w:b/>
        </w:rPr>
        <w:tab/>
      </w:r>
      <w:r w:rsidR="002C25FD">
        <w:rPr>
          <w:b/>
        </w:rPr>
        <w:tab/>
        <w:t>1.200  Kč</w:t>
      </w:r>
    </w:p>
    <w:p w:rsidR="002C25FD" w:rsidRDefault="002C25FD" w:rsidP="00E77F7B">
      <w:pPr>
        <w:rPr>
          <w:b/>
        </w:rPr>
      </w:pPr>
    </w:p>
    <w:p w:rsidR="009C2DC3" w:rsidRDefault="009C2DC3" w:rsidP="00E77F7B">
      <w:pPr>
        <w:rPr>
          <w:b/>
        </w:rPr>
      </w:pPr>
    </w:p>
    <w:p w:rsidR="002C25FD" w:rsidRPr="002C25FD" w:rsidRDefault="002C25FD" w:rsidP="002C25FD">
      <w:pPr>
        <w:jc w:val="center"/>
        <w:rPr>
          <w:b/>
          <w:sz w:val="28"/>
          <w:szCs w:val="28"/>
          <w:u w:val="single"/>
        </w:rPr>
      </w:pPr>
      <w:r w:rsidRPr="002C25FD">
        <w:rPr>
          <w:b/>
          <w:sz w:val="28"/>
          <w:szCs w:val="28"/>
          <w:u w:val="single"/>
        </w:rPr>
        <w:t>Zvýhodněné „balíčky“ vyšetření</w:t>
      </w:r>
    </w:p>
    <w:p w:rsidR="002C25FD" w:rsidRDefault="002C25FD" w:rsidP="00E77F7B">
      <w:pPr>
        <w:rPr>
          <w:b/>
        </w:rPr>
      </w:pPr>
    </w:p>
    <w:p w:rsidR="00644349" w:rsidRDefault="00644349" w:rsidP="00644349">
      <w:pPr>
        <w:spacing w:after="0" w:line="240" w:lineRule="auto"/>
        <w:rPr>
          <w:b/>
        </w:rPr>
      </w:pPr>
      <w:r>
        <w:rPr>
          <w:b/>
        </w:rPr>
        <w:t xml:space="preserve">                         </w:t>
      </w:r>
    </w:p>
    <w:p w:rsidR="00644349" w:rsidRDefault="006E59A6" w:rsidP="00644349">
      <w:pPr>
        <w:rPr>
          <w:b/>
        </w:rPr>
      </w:pPr>
      <w:r>
        <w:rPr>
          <w:b/>
        </w:rPr>
        <w:t>A</w:t>
      </w:r>
      <w:r w:rsidR="00644349">
        <w:rPr>
          <w:b/>
        </w:rPr>
        <w:t xml:space="preserve">,  </w:t>
      </w:r>
      <w:r w:rsidRPr="006E59A6">
        <w:rPr>
          <w:b/>
          <w:u w:val="single"/>
        </w:rPr>
        <w:t>Základní vyšetření sportovním lékařem</w:t>
      </w:r>
      <w:r w:rsidR="00644349" w:rsidRPr="001858AF">
        <w:rPr>
          <w:b/>
        </w:rPr>
        <w:t xml:space="preserve">                                                      </w:t>
      </w:r>
      <w:r w:rsidR="00644349">
        <w:rPr>
          <w:b/>
        </w:rPr>
        <w:t xml:space="preserve">                 </w:t>
      </w:r>
      <w:r w:rsidR="00644349">
        <w:rPr>
          <w:b/>
        </w:rPr>
        <w:tab/>
      </w:r>
      <w:r w:rsidR="00644349" w:rsidRPr="001858AF">
        <w:rPr>
          <w:b/>
          <w:u w:val="single"/>
        </w:rPr>
        <w:t>1.</w:t>
      </w:r>
      <w:r>
        <w:rPr>
          <w:b/>
          <w:u w:val="single"/>
        </w:rPr>
        <w:t>100</w:t>
      </w:r>
      <w:r w:rsidR="00644349" w:rsidRPr="001858AF">
        <w:rPr>
          <w:b/>
          <w:u w:val="single"/>
        </w:rPr>
        <w:t xml:space="preserve"> Kč</w:t>
      </w:r>
    </w:p>
    <w:p w:rsidR="00644349" w:rsidRDefault="00644349" w:rsidP="00644349">
      <w:pPr>
        <w:rPr>
          <w:b/>
        </w:rPr>
      </w:pPr>
      <w:r>
        <w:rPr>
          <w:b/>
        </w:rPr>
        <w:t xml:space="preserve">      Obsahuje: Klinické vyšetření</w:t>
      </w:r>
      <w:r w:rsidR="006E59A6">
        <w:rPr>
          <w:b/>
        </w:rPr>
        <w:t xml:space="preserve"> lékařem</w:t>
      </w:r>
      <w:r>
        <w:rPr>
          <w:b/>
        </w:rPr>
        <w:t xml:space="preserve">, </w:t>
      </w:r>
      <w:r w:rsidR="006E59A6">
        <w:rPr>
          <w:b/>
        </w:rPr>
        <w:t xml:space="preserve"> </w:t>
      </w:r>
      <w:r>
        <w:rPr>
          <w:b/>
        </w:rPr>
        <w:t>klidové EKG,</w:t>
      </w:r>
      <w:r w:rsidR="006E59A6">
        <w:rPr>
          <w:b/>
        </w:rPr>
        <w:t xml:space="preserve">  </w:t>
      </w:r>
      <w:proofErr w:type="spellStart"/>
      <w:r w:rsidR="006E59A6">
        <w:rPr>
          <w:b/>
        </w:rPr>
        <w:t>InBody</w:t>
      </w:r>
      <w:proofErr w:type="spellEnd"/>
      <w:r w:rsidR="006E59A6">
        <w:rPr>
          <w:b/>
        </w:rPr>
        <w:t xml:space="preserve"> 720</w:t>
      </w:r>
    </w:p>
    <w:p w:rsidR="00644349" w:rsidRDefault="00644349" w:rsidP="00644349">
      <w:pPr>
        <w:rPr>
          <w:b/>
        </w:rPr>
      </w:pPr>
    </w:p>
    <w:p w:rsidR="00644349" w:rsidRDefault="006E59A6" w:rsidP="00644349">
      <w:pPr>
        <w:spacing w:after="0" w:line="240" w:lineRule="auto"/>
        <w:rPr>
          <w:b/>
        </w:rPr>
      </w:pPr>
      <w:r>
        <w:rPr>
          <w:b/>
        </w:rPr>
        <w:t>B</w:t>
      </w:r>
      <w:r w:rsidR="00644349">
        <w:rPr>
          <w:b/>
        </w:rPr>
        <w:t xml:space="preserve">,  </w:t>
      </w:r>
      <w:r w:rsidRPr="006E59A6">
        <w:rPr>
          <w:b/>
          <w:u w:val="single"/>
        </w:rPr>
        <w:t>Vyšetření sportovním lékařem k přihlášce na vysokou školu</w:t>
      </w:r>
      <w:r w:rsidR="00644349">
        <w:rPr>
          <w:b/>
        </w:rPr>
        <w:t xml:space="preserve"> </w:t>
      </w:r>
      <w:r w:rsidR="00644349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644349" w:rsidRPr="00644349">
        <w:rPr>
          <w:b/>
          <w:u w:val="single"/>
        </w:rPr>
        <w:t>1.428 Kč</w:t>
      </w:r>
    </w:p>
    <w:p w:rsidR="009C2DC3" w:rsidRDefault="009C2DC3" w:rsidP="009C2DC3">
      <w:pPr>
        <w:spacing w:after="0"/>
        <w:rPr>
          <w:b/>
        </w:rPr>
      </w:pPr>
    </w:p>
    <w:p w:rsidR="00644349" w:rsidRDefault="00644349" w:rsidP="009C2DC3">
      <w:pPr>
        <w:spacing w:after="0"/>
        <w:rPr>
          <w:b/>
        </w:rPr>
      </w:pPr>
      <w:r>
        <w:rPr>
          <w:b/>
        </w:rPr>
        <w:t xml:space="preserve">     </w:t>
      </w:r>
      <w:r w:rsidRPr="000054D4">
        <w:rPr>
          <w:b/>
        </w:rPr>
        <w:t>Obsahuje:</w:t>
      </w:r>
      <w:r>
        <w:rPr>
          <w:b/>
        </w:rPr>
        <w:t xml:space="preserve"> Klinické vyšetření</w:t>
      </w:r>
      <w:r w:rsidR="006E59A6">
        <w:rPr>
          <w:b/>
        </w:rPr>
        <w:t xml:space="preserve"> lékařem</w:t>
      </w:r>
      <w:r>
        <w:rPr>
          <w:b/>
        </w:rPr>
        <w:t>,</w:t>
      </w:r>
      <w:r w:rsidR="006E59A6">
        <w:rPr>
          <w:b/>
        </w:rPr>
        <w:t xml:space="preserve"> </w:t>
      </w:r>
      <w:r>
        <w:rPr>
          <w:b/>
        </w:rPr>
        <w:t xml:space="preserve"> klidové EKG,</w:t>
      </w:r>
      <w:r w:rsidR="006E59A6">
        <w:rPr>
          <w:b/>
        </w:rPr>
        <w:t xml:space="preserve"> </w:t>
      </w:r>
      <w:r>
        <w:rPr>
          <w:b/>
        </w:rPr>
        <w:t xml:space="preserve"> </w:t>
      </w:r>
      <w:proofErr w:type="spellStart"/>
      <w:r>
        <w:rPr>
          <w:b/>
        </w:rPr>
        <w:t>InBody</w:t>
      </w:r>
      <w:proofErr w:type="spellEnd"/>
      <w:r>
        <w:rPr>
          <w:b/>
        </w:rPr>
        <w:t xml:space="preserve"> 720,</w:t>
      </w:r>
      <w:r w:rsidR="006E59A6">
        <w:rPr>
          <w:b/>
        </w:rPr>
        <w:t xml:space="preserve">  </w:t>
      </w:r>
      <w:proofErr w:type="spellStart"/>
      <w:r w:rsidR="006E59A6">
        <w:rPr>
          <w:b/>
        </w:rPr>
        <w:t>ergometrii</w:t>
      </w:r>
      <w:proofErr w:type="spellEnd"/>
    </w:p>
    <w:p w:rsidR="009C2DC3" w:rsidRDefault="009C2DC3" w:rsidP="00644349">
      <w:pPr>
        <w:rPr>
          <w:b/>
        </w:rPr>
      </w:pPr>
    </w:p>
    <w:p w:rsidR="00644349" w:rsidRDefault="00644349" w:rsidP="00644349">
      <w:pPr>
        <w:rPr>
          <w:b/>
        </w:rPr>
      </w:pPr>
      <w:r>
        <w:rPr>
          <w:b/>
        </w:rPr>
        <w:t xml:space="preserve">G,  </w:t>
      </w:r>
      <w:r w:rsidR="006E59A6">
        <w:rPr>
          <w:b/>
          <w:u w:val="single"/>
        </w:rPr>
        <w:t>Vyšetření sportovním lékařem k tzv. „</w:t>
      </w:r>
      <w:proofErr w:type="spellStart"/>
      <w:r w:rsidR="006E59A6">
        <w:rPr>
          <w:b/>
          <w:u w:val="single"/>
        </w:rPr>
        <w:t>ostaršení</w:t>
      </w:r>
      <w:proofErr w:type="spellEnd"/>
      <w:r w:rsidR="006E59A6">
        <w:rPr>
          <w:b/>
          <w:u w:val="single"/>
        </w:rPr>
        <w:t>“</w:t>
      </w:r>
      <w:r w:rsidRPr="005415A9">
        <w:rPr>
          <w:b/>
        </w:rPr>
        <w:t xml:space="preserve">                                 </w:t>
      </w:r>
      <w:r w:rsidR="006E59A6">
        <w:rPr>
          <w:b/>
        </w:rPr>
        <w:t xml:space="preserve">                        </w:t>
      </w:r>
      <w:r w:rsidR="006E59A6">
        <w:rPr>
          <w:b/>
        </w:rPr>
        <w:tab/>
      </w:r>
      <w:r w:rsidRPr="005415A9">
        <w:rPr>
          <w:b/>
          <w:u w:val="single"/>
        </w:rPr>
        <w:t>1.</w:t>
      </w:r>
      <w:r w:rsidR="006E59A6">
        <w:rPr>
          <w:b/>
          <w:u w:val="single"/>
        </w:rPr>
        <w:t>428</w:t>
      </w:r>
      <w:r w:rsidRPr="005415A9">
        <w:rPr>
          <w:b/>
          <w:u w:val="single"/>
        </w:rPr>
        <w:t xml:space="preserve"> Kč</w:t>
      </w:r>
    </w:p>
    <w:p w:rsidR="006E59A6" w:rsidRDefault="006E59A6" w:rsidP="006E59A6">
      <w:pPr>
        <w:spacing w:after="0"/>
        <w:rPr>
          <w:b/>
        </w:rPr>
      </w:pPr>
      <w:r>
        <w:rPr>
          <w:b/>
        </w:rPr>
        <w:t xml:space="preserve">     </w:t>
      </w:r>
      <w:r w:rsidRPr="000054D4">
        <w:rPr>
          <w:b/>
        </w:rPr>
        <w:t>Obsahuje:</w:t>
      </w:r>
      <w:r>
        <w:rPr>
          <w:b/>
        </w:rPr>
        <w:t xml:space="preserve"> Klinické vyšetření lékařem,  klidové EKG,  </w:t>
      </w:r>
      <w:proofErr w:type="spellStart"/>
      <w:r>
        <w:rPr>
          <w:b/>
        </w:rPr>
        <w:t>InBody</w:t>
      </w:r>
      <w:proofErr w:type="spellEnd"/>
      <w:r>
        <w:rPr>
          <w:b/>
        </w:rPr>
        <w:t xml:space="preserve"> 720,  </w:t>
      </w:r>
      <w:proofErr w:type="spellStart"/>
      <w:r>
        <w:rPr>
          <w:b/>
        </w:rPr>
        <w:t>ergometrii</w:t>
      </w:r>
      <w:proofErr w:type="spellEnd"/>
    </w:p>
    <w:p w:rsidR="00E77F7B" w:rsidRDefault="00E77F7B" w:rsidP="00E77F7B">
      <w:pPr>
        <w:rPr>
          <w:b/>
        </w:rPr>
      </w:pPr>
    </w:p>
    <w:p w:rsidR="002C25FD" w:rsidRDefault="002C25FD" w:rsidP="00E77F7B">
      <w:pPr>
        <w:rPr>
          <w:b/>
        </w:rPr>
      </w:pPr>
    </w:p>
    <w:p w:rsidR="006E59A6" w:rsidRPr="006E59A6" w:rsidRDefault="006E59A6" w:rsidP="006E59A6">
      <w:pPr>
        <w:rPr>
          <w:b/>
        </w:rPr>
      </w:pPr>
      <w:r w:rsidRPr="006E59A6">
        <w:rPr>
          <w:b/>
        </w:rPr>
        <w:t xml:space="preserve">Ceny jsou smluvní, platné od 1.1.2016.   </w:t>
      </w:r>
    </w:p>
    <w:p w:rsidR="006E59A6" w:rsidRPr="006E59A6" w:rsidRDefault="006E59A6" w:rsidP="006E59A6">
      <w:pPr>
        <w:rPr>
          <w:b/>
        </w:rPr>
      </w:pPr>
      <w:r w:rsidRPr="006E59A6">
        <w:rPr>
          <w:b/>
        </w:rPr>
        <w:t>Ceny jsou bez DPH - plnění DPH je osvobozeno podle § 58 zákona o DPH.</w:t>
      </w:r>
    </w:p>
    <w:p w:rsidR="006E59A6" w:rsidRDefault="006E59A6" w:rsidP="006E59A6">
      <w:pPr>
        <w:rPr>
          <w:b/>
        </w:rPr>
      </w:pPr>
      <w:r w:rsidRPr="006E59A6">
        <w:rPr>
          <w:b/>
        </w:rPr>
        <w:t xml:space="preserve">Ceník je pouze </w:t>
      </w:r>
      <w:r w:rsidRPr="006E59A6">
        <w:rPr>
          <w:b/>
          <w:u w:val="single"/>
        </w:rPr>
        <w:t>za vyšetřen</w:t>
      </w:r>
      <w:r w:rsidR="00B6250E">
        <w:rPr>
          <w:b/>
          <w:u w:val="single"/>
        </w:rPr>
        <w:t>í, která nejsou hrazena</w:t>
      </w:r>
      <w:bookmarkStart w:id="0" w:name="_GoBack"/>
      <w:bookmarkEnd w:id="0"/>
      <w:r w:rsidRPr="006E59A6">
        <w:rPr>
          <w:b/>
          <w:u w:val="single"/>
        </w:rPr>
        <w:t xml:space="preserve"> z veřejného zdravotního  pojištění</w:t>
      </w:r>
      <w:r w:rsidRPr="006E59A6">
        <w:rPr>
          <w:b/>
        </w:rPr>
        <w:t xml:space="preserve"> </w:t>
      </w:r>
      <w:r>
        <w:rPr>
          <w:b/>
        </w:rPr>
        <w:t xml:space="preserve"> </w:t>
      </w:r>
      <w:r w:rsidRPr="006E59A6">
        <w:rPr>
          <w:b/>
        </w:rPr>
        <w:t>(např. sportovní prohlídky) nebo za</w:t>
      </w:r>
      <w:r>
        <w:rPr>
          <w:b/>
        </w:rPr>
        <w:t xml:space="preserve"> vyšetření vyžádaná pacientem - </w:t>
      </w:r>
      <w:r w:rsidRPr="006E59A6">
        <w:rPr>
          <w:b/>
        </w:rPr>
        <w:t>tj. za vyšetření bez doporučení od praktickéh</w:t>
      </w:r>
      <w:r>
        <w:rPr>
          <w:b/>
        </w:rPr>
        <w:t xml:space="preserve">o lékaře či jiného ošetřujícího </w:t>
      </w:r>
      <w:r w:rsidRPr="006E59A6">
        <w:rPr>
          <w:b/>
        </w:rPr>
        <w:t>lékaře.</w:t>
      </w:r>
    </w:p>
    <w:p w:rsidR="006E59A6" w:rsidRDefault="006E59A6" w:rsidP="006E59A6">
      <w:pPr>
        <w:rPr>
          <w:b/>
        </w:rPr>
      </w:pPr>
    </w:p>
    <w:p w:rsidR="006E59A6" w:rsidRPr="002C25FD" w:rsidRDefault="006E59A6" w:rsidP="006E59A6">
      <w:pPr>
        <w:rPr>
          <w:b/>
        </w:rPr>
      </w:pPr>
    </w:p>
    <w:sectPr w:rsidR="006E59A6" w:rsidRPr="002C25FD" w:rsidSect="00C924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F7B"/>
    <w:rsid w:val="00001AAD"/>
    <w:rsid w:val="000047FB"/>
    <w:rsid w:val="000055D7"/>
    <w:rsid w:val="000056CA"/>
    <w:rsid w:val="000067B7"/>
    <w:rsid w:val="000068FF"/>
    <w:rsid w:val="00017718"/>
    <w:rsid w:val="000202F1"/>
    <w:rsid w:val="00023AE2"/>
    <w:rsid w:val="00023F0D"/>
    <w:rsid w:val="00031659"/>
    <w:rsid w:val="00031F4A"/>
    <w:rsid w:val="0003200D"/>
    <w:rsid w:val="000320D3"/>
    <w:rsid w:val="000357BF"/>
    <w:rsid w:val="000414F8"/>
    <w:rsid w:val="000416A7"/>
    <w:rsid w:val="00044718"/>
    <w:rsid w:val="0005218B"/>
    <w:rsid w:val="0006064D"/>
    <w:rsid w:val="0006136E"/>
    <w:rsid w:val="00072964"/>
    <w:rsid w:val="0007354D"/>
    <w:rsid w:val="00075CE1"/>
    <w:rsid w:val="00076DCC"/>
    <w:rsid w:val="000773EC"/>
    <w:rsid w:val="0008649E"/>
    <w:rsid w:val="00086D2A"/>
    <w:rsid w:val="00093E4E"/>
    <w:rsid w:val="000940A1"/>
    <w:rsid w:val="00095374"/>
    <w:rsid w:val="00095DD2"/>
    <w:rsid w:val="000A0FF5"/>
    <w:rsid w:val="000A73B1"/>
    <w:rsid w:val="000A7D17"/>
    <w:rsid w:val="000B7452"/>
    <w:rsid w:val="000C1106"/>
    <w:rsid w:val="000C1485"/>
    <w:rsid w:val="000C1EC9"/>
    <w:rsid w:val="000C4060"/>
    <w:rsid w:val="000D37F3"/>
    <w:rsid w:val="000D435C"/>
    <w:rsid w:val="000D59A4"/>
    <w:rsid w:val="000D5AFF"/>
    <w:rsid w:val="000E53EF"/>
    <w:rsid w:val="000E5FEC"/>
    <w:rsid w:val="000F2D5C"/>
    <w:rsid w:val="000F3508"/>
    <w:rsid w:val="00100730"/>
    <w:rsid w:val="00102016"/>
    <w:rsid w:val="00104891"/>
    <w:rsid w:val="00105726"/>
    <w:rsid w:val="001076D7"/>
    <w:rsid w:val="0011192D"/>
    <w:rsid w:val="0011642E"/>
    <w:rsid w:val="00117C80"/>
    <w:rsid w:val="00124939"/>
    <w:rsid w:val="001272DD"/>
    <w:rsid w:val="0013572C"/>
    <w:rsid w:val="00136258"/>
    <w:rsid w:val="0013663F"/>
    <w:rsid w:val="00140A03"/>
    <w:rsid w:val="00141C3D"/>
    <w:rsid w:val="0015704B"/>
    <w:rsid w:val="00157DA9"/>
    <w:rsid w:val="00162FFC"/>
    <w:rsid w:val="00167AFF"/>
    <w:rsid w:val="0017679B"/>
    <w:rsid w:val="00176CC1"/>
    <w:rsid w:val="001807B2"/>
    <w:rsid w:val="001816D8"/>
    <w:rsid w:val="00184010"/>
    <w:rsid w:val="00196DDD"/>
    <w:rsid w:val="001A157F"/>
    <w:rsid w:val="001A3D76"/>
    <w:rsid w:val="001A60C4"/>
    <w:rsid w:val="001B70E3"/>
    <w:rsid w:val="001B7786"/>
    <w:rsid w:val="001D0768"/>
    <w:rsid w:val="001D1D02"/>
    <w:rsid w:val="001E5529"/>
    <w:rsid w:val="001E784B"/>
    <w:rsid w:val="00203794"/>
    <w:rsid w:val="002116A3"/>
    <w:rsid w:val="002126D3"/>
    <w:rsid w:val="002126DB"/>
    <w:rsid w:val="002164F5"/>
    <w:rsid w:val="002218AB"/>
    <w:rsid w:val="00227BE8"/>
    <w:rsid w:val="0023106E"/>
    <w:rsid w:val="00242D91"/>
    <w:rsid w:val="002468C4"/>
    <w:rsid w:val="0025120A"/>
    <w:rsid w:val="00255306"/>
    <w:rsid w:val="00256705"/>
    <w:rsid w:val="0026282D"/>
    <w:rsid w:val="00262EAF"/>
    <w:rsid w:val="00271E44"/>
    <w:rsid w:val="00273B09"/>
    <w:rsid w:val="0027554E"/>
    <w:rsid w:val="002818F6"/>
    <w:rsid w:val="002861DD"/>
    <w:rsid w:val="00286BFD"/>
    <w:rsid w:val="00287BB1"/>
    <w:rsid w:val="002A74DD"/>
    <w:rsid w:val="002B1297"/>
    <w:rsid w:val="002B66A1"/>
    <w:rsid w:val="002C25FD"/>
    <w:rsid w:val="002C3942"/>
    <w:rsid w:val="002C4A19"/>
    <w:rsid w:val="002D5407"/>
    <w:rsid w:val="002E17FC"/>
    <w:rsid w:val="002E19F0"/>
    <w:rsid w:val="002F061C"/>
    <w:rsid w:val="002F3821"/>
    <w:rsid w:val="002F43FC"/>
    <w:rsid w:val="00302FD5"/>
    <w:rsid w:val="00303DBD"/>
    <w:rsid w:val="003070D7"/>
    <w:rsid w:val="00311150"/>
    <w:rsid w:val="00311401"/>
    <w:rsid w:val="0031657B"/>
    <w:rsid w:val="00320C95"/>
    <w:rsid w:val="003234F3"/>
    <w:rsid w:val="00323CA5"/>
    <w:rsid w:val="003253F8"/>
    <w:rsid w:val="003254DF"/>
    <w:rsid w:val="003268C4"/>
    <w:rsid w:val="003270E1"/>
    <w:rsid w:val="00327BE6"/>
    <w:rsid w:val="00330005"/>
    <w:rsid w:val="00330506"/>
    <w:rsid w:val="00330C71"/>
    <w:rsid w:val="00331F5A"/>
    <w:rsid w:val="00334D78"/>
    <w:rsid w:val="00336877"/>
    <w:rsid w:val="003370B6"/>
    <w:rsid w:val="00340F0E"/>
    <w:rsid w:val="003449F4"/>
    <w:rsid w:val="00346C5A"/>
    <w:rsid w:val="00351912"/>
    <w:rsid w:val="00355440"/>
    <w:rsid w:val="00362B96"/>
    <w:rsid w:val="003633FA"/>
    <w:rsid w:val="00366820"/>
    <w:rsid w:val="00374531"/>
    <w:rsid w:val="0037473B"/>
    <w:rsid w:val="00380447"/>
    <w:rsid w:val="003810A6"/>
    <w:rsid w:val="00394770"/>
    <w:rsid w:val="00395FD9"/>
    <w:rsid w:val="00396B48"/>
    <w:rsid w:val="003972A9"/>
    <w:rsid w:val="00397FFC"/>
    <w:rsid w:val="003A05AF"/>
    <w:rsid w:val="003A0E1E"/>
    <w:rsid w:val="003A10E4"/>
    <w:rsid w:val="003A3785"/>
    <w:rsid w:val="003A5C8D"/>
    <w:rsid w:val="003B0738"/>
    <w:rsid w:val="003B2C97"/>
    <w:rsid w:val="003B3361"/>
    <w:rsid w:val="003B3FCC"/>
    <w:rsid w:val="003C0751"/>
    <w:rsid w:val="003C07F0"/>
    <w:rsid w:val="003C3BBA"/>
    <w:rsid w:val="003C6C13"/>
    <w:rsid w:val="003D31EA"/>
    <w:rsid w:val="003D49D7"/>
    <w:rsid w:val="003D6A16"/>
    <w:rsid w:val="003E1A11"/>
    <w:rsid w:val="003E2756"/>
    <w:rsid w:val="003E6887"/>
    <w:rsid w:val="003F3758"/>
    <w:rsid w:val="003F6E2C"/>
    <w:rsid w:val="00410DBE"/>
    <w:rsid w:val="00413949"/>
    <w:rsid w:val="0041461E"/>
    <w:rsid w:val="00417ABF"/>
    <w:rsid w:val="00422D99"/>
    <w:rsid w:val="0042542B"/>
    <w:rsid w:val="00430278"/>
    <w:rsid w:val="004324BA"/>
    <w:rsid w:val="00443E3D"/>
    <w:rsid w:val="004470FE"/>
    <w:rsid w:val="004549B3"/>
    <w:rsid w:val="0045617F"/>
    <w:rsid w:val="0045680D"/>
    <w:rsid w:val="004572E0"/>
    <w:rsid w:val="00473B9C"/>
    <w:rsid w:val="00477E09"/>
    <w:rsid w:val="004874D0"/>
    <w:rsid w:val="004900A8"/>
    <w:rsid w:val="00494705"/>
    <w:rsid w:val="004949E3"/>
    <w:rsid w:val="004B0880"/>
    <w:rsid w:val="004B3AFF"/>
    <w:rsid w:val="004C02DD"/>
    <w:rsid w:val="004C0AB3"/>
    <w:rsid w:val="004C0F3C"/>
    <w:rsid w:val="004C1545"/>
    <w:rsid w:val="004C2106"/>
    <w:rsid w:val="004C5637"/>
    <w:rsid w:val="004C6FF7"/>
    <w:rsid w:val="004D3374"/>
    <w:rsid w:val="004D5128"/>
    <w:rsid w:val="004D5E09"/>
    <w:rsid w:val="004D5F8B"/>
    <w:rsid w:val="004E425F"/>
    <w:rsid w:val="004E661B"/>
    <w:rsid w:val="004F07C5"/>
    <w:rsid w:val="004F3527"/>
    <w:rsid w:val="004F3B3B"/>
    <w:rsid w:val="00501CE9"/>
    <w:rsid w:val="005038C7"/>
    <w:rsid w:val="00507D06"/>
    <w:rsid w:val="005259E8"/>
    <w:rsid w:val="00526472"/>
    <w:rsid w:val="00532373"/>
    <w:rsid w:val="00533480"/>
    <w:rsid w:val="005452B2"/>
    <w:rsid w:val="00550D69"/>
    <w:rsid w:val="005534FC"/>
    <w:rsid w:val="00554514"/>
    <w:rsid w:val="00554C8B"/>
    <w:rsid w:val="005552F8"/>
    <w:rsid w:val="00556D65"/>
    <w:rsid w:val="00565A97"/>
    <w:rsid w:val="00570802"/>
    <w:rsid w:val="00576528"/>
    <w:rsid w:val="00584FF2"/>
    <w:rsid w:val="005854D7"/>
    <w:rsid w:val="005855F3"/>
    <w:rsid w:val="005A137C"/>
    <w:rsid w:val="005A3E23"/>
    <w:rsid w:val="005B2206"/>
    <w:rsid w:val="005B23D6"/>
    <w:rsid w:val="005B267D"/>
    <w:rsid w:val="005B26E0"/>
    <w:rsid w:val="005B5FEE"/>
    <w:rsid w:val="005B6E9B"/>
    <w:rsid w:val="005B7816"/>
    <w:rsid w:val="005C3E35"/>
    <w:rsid w:val="005C4B09"/>
    <w:rsid w:val="005D0B38"/>
    <w:rsid w:val="005D1FCA"/>
    <w:rsid w:val="005D26C0"/>
    <w:rsid w:val="005D7CB7"/>
    <w:rsid w:val="005E0382"/>
    <w:rsid w:val="005E3F6B"/>
    <w:rsid w:val="005F0F90"/>
    <w:rsid w:val="005F53DB"/>
    <w:rsid w:val="006067B3"/>
    <w:rsid w:val="00606D23"/>
    <w:rsid w:val="00607BA6"/>
    <w:rsid w:val="00612214"/>
    <w:rsid w:val="00615186"/>
    <w:rsid w:val="006160DF"/>
    <w:rsid w:val="006248F9"/>
    <w:rsid w:val="00634E54"/>
    <w:rsid w:val="00640788"/>
    <w:rsid w:val="00641CC2"/>
    <w:rsid w:val="00644349"/>
    <w:rsid w:val="006446AA"/>
    <w:rsid w:val="006451A9"/>
    <w:rsid w:val="006526BC"/>
    <w:rsid w:val="00661A63"/>
    <w:rsid w:val="006671E8"/>
    <w:rsid w:val="00673FDB"/>
    <w:rsid w:val="006750FB"/>
    <w:rsid w:val="00675EFF"/>
    <w:rsid w:val="00680D98"/>
    <w:rsid w:val="00681CB7"/>
    <w:rsid w:val="0069332F"/>
    <w:rsid w:val="00693FBC"/>
    <w:rsid w:val="006A5254"/>
    <w:rsid w:val="006A57E4"/>
    <w:rsid w:val="006A793F"/>
    <w:rsid w:val="006B064E"/>
    <w:rsid w:val="006C322F"/>
    <w:rsid w:val="006C367F"/>
    <w:rsid w:val="006E0544"/>
    <w:rsid w:val="006E59A6"/>
    <w:rsid w:val="006F0F19"/>
    <w:rsid w:val="006F7151"/>
    <w:rsid w:val="006F7396"/>
    <w:rsid w:val="00705CD2"/>
    <w:rsid w:val="0070629C"/>
    <w:rsid w:val="00712B74"/>
    <w:rsid w:val="00713360"/>
    <w:rsid w:val="00714A48"/>
    <w:rsid w:val="007168D6"/>
    <w:rsid w:val="0072008F"/>
    <w:rsid w:val="00722690"/>
    <w:rsid w:val="0072391A"/>
    <w:rsid w:val="0072402C"/>
    <w:rsid w:val="00724E0A"/>
    <w:rsid w:val="00726337"/>
    <w:rsid w:val="00737714"/>
    <w:rsid w:val="00737F6E"/>
    <w:rsid w:val="00741BE4"/>
    <w:rsid w:val="00744AF3"/>
    <w:rsid w:val="00750134"/>
    <w:rsid w:val="0075385B"/>
    <w:rsid w:val="00753FC3"/>
    <w:rsid w:val="007554BD"/>
    <w:rsid w:val="00760365"/>
    <w:rsid w:val="007606B6"/>
    <w:rsid w:val="00762889"/>
    <w:rsid w:val="00764A10"/>
    <w:rsid w:val="007720B6"/>
    <w:rsid w:val="0078401E"/>
    <w:rsid w:val="0078451D"/>
    <w:rsid w:val="007945AC"/>
    <w:rsid w:val="007949DD"/>
    <w:rsid w:val="00795208"/>
    <w:rsid w:val="007977A5"/>
    <w:rsid w:val="007A0959"/>
    <w:rsid w:val="007A2CE0"/>
    <w:rsid w:val="007A5A72"/>
    <w:rsid w:val="007B06F9"/>
    <w:rsid w:val="007C1A91"/>
    <w:rsid w:val="007C1FDA"/>
    <w:rsid w:val="007C2813"/>
    <w:rsid w:val="007C6A4E"/>
    <w:rsid w:val="007D430E"/>
    <w:rsid w:val="007E09E9"/>
    <w:rsid w:val="007E1391"/>
    <w:rsid w:val="007E7CD0"/>
    <w:rsid w:val="007E7DDA"/>
    <w:rsid w:val="007F4041"/>
    <w:rsid w:val="007F5B4E"/>
    <w:rsid w:val="00803F76"/>
    <w:rsid w:val="0080432C"/>
    <w:rsid w:val="00815F03"/>
    <w:rsid w:val="0082592A"/>
    <w:rsid w:val="00836F25"/>
    <w:rsid w:val="00836F4B"/>
    <w:rsid w:val="00837860"/>
    <w:rsid w:val="008410F0"/>
    <w:rsid w:val="00841B02"/>
    <w:rsid w:val="008469FD"/>
    <w:rsid w:val="0084792F"/>
    <w:rsid w:val="00854803"/>
    <w:rsid w:val="00856F21"/>
    <w:rsid w:val="00870E8E"/>
    <w:rsid w:val="00874D27"/>
    <w:rsid w:val="00875A23"/>
    <w:rsid w:val="00876806"/>
    <w:rsid w:val="00876AD4"/>
    <w:rsid w:val="00877619"/>
    <w:rsid w:val="00884DEF"/>
    <w:rsid w:val="00893BE3"/>
    <w:rsid w:val="00896881"/>
    <w:rsid w:val="00896913"/>
    <w:rsid w:val="008A5512"/>
    <w:rsid w:val="008B0B56"/>
    <w:rsid w:val="008B6953"/>
    <w:rsid w:val="008B7E4F"/>
    <w:rsid w:val="008C447B"/>
    <w:rsid w:val="008C6BDF"/>
    <w:rsid w:val="008D5C3B"/>
    <w:rsid w:val="008D6067"/>
    <w:rsid w:val="008E0BA5"/>
    <w:rsid w:val="008F1CC9"/>
    <w:rsid w:val="008F37DF"/>
    <w:rsid w:val="008F3FCD"/>
    <w:rsid w:val="00900562"/>
    <w:rsid w:val="009013AC"/>
    <w:rsid w:val="0090396D"/>
    <w:rsid w:val="00911B8C"/>
    <w:rsid w:val="0091440E"/>
    <w:rsid w:val="00914C05"/>
    <w:rsid w:val="00914DF9"/>
    <w:rsid w:val="0091545A"/>
    <w:rsid w:val="00916D11"/>
    <w:rsid w:val="00920D3A"/>
    <w:rsid w:val="0092106D"/>
    <w:rsid w:val="00927E84"/>
    <w:rsid w:val="0093190D"/>
    <w:rsid w:val="00941DA6"/>
    <w:rsid w:val="00942B8C"/>
    <w:rsid w:val="009513B1"/>
    <w:rsid w:val="009519C7"/>
    <w:rsid w:val="00952597"/>
    <w:rsid w:val="00953E94"/>
    <w:rsid w:val="009560CE"/>
    <w:rsid w:val="0096028E"/>
    <w:rsid w:val="0096093C"/>
    <w:rsid w:val="00966416"/>
    <w:rsid w:val="00973EEA"/>
    <w:rsid w:val="00983321"/>
    <w:rsid w:val="00992727"/>
    <w:rsid w:val="009955E1"/>
    <w:rsid w:val="00997488"/>
    <w:rsid w:val="009A19FC"/>
    <w:rsid w:val="009A4438"/>
    <w:rsid w:val="009B03A6"/>
    <w:rsid w:val="009B2090"/>
    <w:rsid w:val="009B2E08"/>
    <w:rsid w:val="009B3315"/>
    <w:rsid w:val="009B3FFA"/>
    <w:rsid w:val="009B4359"/>
    <w:rsid w:val="009C0D6D"/>
    <w:rsid w:val="009C1CA0"/>
    <w:rsid w:val="009C2DC3"/>
    <w:rsid w:val="009C4F32"/>
    <w:rsid w:val="009C6031"/>
    <w:rsid w:val="009D4157"/>
    <w:rsid w:val="009E0EC2"/>
    <w:rsid w:val="009E5799"/>
    <w:rsid w:val="00A0282B"/>
    <w:rsid w:val="00A066F0"/>
    <w:rsid w:val="00A077F3"/>
    <w:rsid w:val="00A1150E"/>
    <w:rsid w:val="00A11F15"/>
    <w:rsid w:val="00A22880"/>
    <w:rsid w:val="00A27362"/>
    <w:rsid w:val="00A3377E"/>
    <w:rsid w:val="00A34C67"/>
    <w:rsid w:val="00A37EDD"/>
    <w:rsid w:val="00A42895"/>
    <w:rsid w:val="00A43119"/>
    <w:rsid w:val="00A43A21"/>
    <w:rsid w:val="00A5017A"/>
    <w:rsid w:val="00A540B3"/>
    <w:rsid w:val="00A71771"/>
    <w:rsid w:val="00A75D5B"/>
    <w:rsid w:val="00A77E5A"/>
    <w:rsid w:val="00A77ED5"/>
    <w:rsid w:val="00A907C9"/>
    <w:rsid w:val="00A9268C"/>
    <w:rsid w:val="00A92A47"/>
    <w:rsid w:val="00AA1F25"/>
    <w:rsid w:val="00AA6A77"/>
    <w:rsid w:val="00AB1F50"/>
    <w:rsid w:val="00AB6155"/>
    <w:rsid w:val="00AC016B"/>
    <w:rsid w:val="00AC0170"/>
    <w:rsid w:val="00AC33C5"/>
    <w:rsid w:val="00AC52D0"/>
    <w:rsid w:val="00AD244C"/>
    <w:rsid w:val="00AD2E68"/>
    <w:rsid w:val="00AD3A9A"/>
    <w:rsid w:val="00AE0861"/>
    <w:rsid w:val="00AE3533"/>
    <w:rsid w:val="00AF6C7D"/>
    <w:rsid w:val="00AF7A7B"/>
    <w:rsid w:val="00B01CC9"/>
    <w:rsid w:val="00B11314"/>
    <w:rsid w:val="00B1203B"/>
    <w:rsid w:val="00B13198"/>
    <w:rsid w:val="00B14093"/>
    <w:rsid w:val="00B214E3"/>
    <w:rsid w:val="00B21EA1"/>
    <w:rsid w:val="00B229E2"/>
    <w:rsid w:val="00B2403D"/>
    <w:rsid w:val="00B26A7E"/>
    <w:rsid w:val="00B4340B"/>
    <w:rsid w:val="00B53AB4"/>
    <w:rsid w:val="00B543C8"/>
    <w:rsid w:val="00B6250E"/>
    <w:rsid w:val="00B70218"/>
    <w:rsid w:val="00B75006"/>
    <w:rsid w:val="00B83DCD"/>
    <w:rsid w:val="00B841AB"/>
    <w:rsid w:val="00B862CA"/>
    <w:rsid w:val="00B90778"/>
    <w:rsid w:val="00B93408"/>
    <w:rsid w:val="00B943F6"/>
    <w:rsid w:val="00BA712B"/>
    <w:rsid w:val="00BB21E5"/>
    <w:rsid w:val="00BB3FF3"/>
    <w:rsid w:val="00BC1351"/>
    <w:rsid w:val="00BC35D8"/>
    <w:rsid w:val="00BD3B6A"/>
    <w:rsid w:val="00BF1B2D"/>
    <w:rsid w:val="00BF53D9"/>
    <w:rsid w:val="00BF5E47"/>
    <w:rsid w:val="00BF7D46"/>
    <w:rsid w:val="00C05111"/>
    <w:rsid w:val="00C103F3"/>
    <w:rsid w:val="00C11536"/>
    <w:rsid w:val="00C14564"/>
    <w:rsid w:val="00C14993"/>
    <w:rsid w:val="00C16A1E"/>
    <w:rsid w:val="00C20BDC"/>
    <w:rsid w:val="00C21C2F"/>
    <w:rsid w:val="00C26C20"/>
    <w:rsid w:val="00C27F3D"/>
    <w:rsid w:val="00C44675"/>
    <w:rsid w:val="00C47481"/>
    <w:rsid w:val="00C551E6"/>
    <w:rsid w:val="00C64EED"/>
    <w:rsid w:val="00C724A0"/>
    <w:rsid w:val="00C742D7"/>
    <w:rsid w:val="00C825A8"/>
    <w:rsid w:val="00C9195A"/>
    <w:rsid w:val="00C91DE0"/>
    <w:rsid w:val="00C92498"/>
    <w:rsid w:val="00C9250E"/>
    <w:rsid w:val="00C94817"/>
    <w:rsid w:val="00C96674"/>
    <w:rsid w:val="00C9700C"/>
    <w:rsid w:val="00CA3380"/>
    <w:rsid w:val="00CA33B4"/>
    <w:rsid w:val="00CA4421"/>
    <w:rsid w:val="00CB3B72"/>
    <w:rsid w:val="00CC13AE"/>
    <w:rsid w:val="00CC7B67"/>
    <w:rsid w:val="00CD2717"/>
    <w:rsid w:val="00CD6670"/>
    <w:rsid w:val="00CE0D60"/>
    <w:rsid w:val="00CE1D3D"/>
    <w:rsid w:val="00CE5DF7"/>
    <w:rsid w:val="00CE63ED"/>
    <w:rsid w:val="00CE727D"/>
    <w:rsid w:val="00CE77DD"/>
    <w:rsid w:val="00CF2C8B"/>
    <w:rsid w:val="00CF3871"/>
    <w:rsid w:val="00CF6C5D"/>
    <w:rsid w:val="00D05207"/>
    <w:rsid w:val="00D07037"/>
    <w:rsid w:val="00D0761B"/>
    <w:rsid w:val="00D0782F"/>
    <w:rsid w:val="00D07B6D"/>
    <w:rsid w:val="00D131A4"/>
    <w:rsid w:val="00D22E78"/>
    <w:rsid w:val="00D234AA"/>
    <w:rsid w:val="00D23841"/>
    <w:rsid w:val="00D30787"/>
    <w:rsid w:val="00D30F42"/>
    <w:rsid w:val="00D335B9"/>
    <w:rsid w:val="00D344AE"/>
    <w:rsid w:val="00D35413"/>
    <w:rsid w:val="00D367E7"/>
    <w:rsid w:val="00D4290E"/>
    <w:rsid w:val="00D44998"/>
    <w:rsid w:val="00D5618D"/>
    <w:rsid w:val="00D7363B"/>
    <w:rsid w:val="00D905D8"/>
    <w:rsid w:val="00D90BE8"/>
    <w:rsid w:val="00D970BE"/>
    <w:rsid w:val="00DA231C"/>
    <w:rsid w:val="00DA30C4"/>
    <w:rsid w:val="00DA3FD1"/>
    <w:rsid w:val="00DB0888"/>
    <w:rsid w:val="00DB0E99"/>
    <w:rsid w:val="00DB25BA"/>
    <w:rsid w:val="00DB5AA9"/>
    <w:rsid w:val="00DC09D6"/>
    <w:rsid w:val="00DC3AFF"/>
    <w:rsid w:val="00DC4F5A"/>
    <w:rsid w:val="00DD05FA"/>
    <w:rsid w:val="00DD0932"/>
    <w:rsid w:val="00DD75BB"/>
    <w:rsid w:val="00DD76D4"/>
    <w:rsid w:val="00DF52D1"/>
    <w:rsid w:val="00DF60B6"/>
    <w:rsid w:val="00DF6A1C"/>
    <w:rsid w:val="00E055E4"/>
    <w:rsid w:val="00E10F6B"/>
    <w:rsid w:val="00E36293"/>
    <w:rsid w:val="00E36536"/>
    <w:rsid w:val="00E3738F"/>
    <w:rsid w:val="00E37C72"/>
    <w:rsid w:val="00E46E58"/>
    <w:rsid w:val="00E509A2"/>
    <w:rsid w:val="00E5787D"/>
    <w:rsid w:val="00E600B2"/>
    <w:rsid w:val="00E6252F"/>
    <w:rsid w:val="00E672B8"/>
    <w:rsid w:val="00E67547"/>
    <w:rsid w:val="00E77F7B"/>
    <w:rsid w:val="00E84469"/>
    <w:rsid w:val="00E86072"/>
    <w:rsid w:val="00E91090"/>
    <w:rsid w:val="00E94635"/>
    <w:rsid w:val="00E948D4"/>
    <w:rsid w:val="00E95647"/>
    <w:rsid w:val="00E96579"/>
    <w:rsid w:val="00EA234A"/>
    <w:rsid w:val="00EA2EF7"/>
    <w:rsid w:val="00EA53C2"/>
    <w:rsid w:val="00EA53CD"/>
    <w:rsid w:val="00EA7E17"/>
    <w:rsid w:val="00EB16DA"/>
    <w:rsid w:val="00EB4213"/>
    <w:rsid w:val="00EB43C1"/>
    <w:rsid w:val="00EB77D8"/>
    <w:rsid w:val="00EC1F91"/>
    <w:rsid w:val="00EC42AD"/>
    <w:rsid w:val="00ED0AD6"/>
    <w:rsid w:val="00ED139F"/>
    <w:rsid w:val="00ED6BD7"/>
    <w:rsid w:val="00EE62D2"/>
    <w:rsid w:val="00EE6C8B"/>
    <w:rsid w:val="00EF4007"/>
    <w:rsid w:val="00F25CDB"/>
    <w:rsid w:val="00F30B1F"/>
    <w:rsid w:val="00F337C1"/>
    <w:rsid w:val="00F35ABA"/>
    <w:rsid w:val="00F41846"/>
    <w:rsid w:val="00F41DDC"/>
    <w:rsid w:val="00F42FD0"/>
    <w:rsid w:val="00F51993"/>
    <w:rsid w:val="00F53456"/>
    <w:rsid w:val="00F57EE5"/>
    <w:rsid w:val="00F62F16"/>
    <w:rsid w:val="00F63690"/>
    <w:rsid w:val="00F66FF9"/>
    <w:rsid w:val="00F703C0"/>
    <w:rsid w:val="00F71833"/>
    <w:rsid w:val="00F71CC2"/>
    <w:rsid w:val="00F72BB3"/>
    <w:rsid w:val="00F748ED"/>
    <w:rsid w:val="00F767BE"/>
    <w:rsid w:val="00F77036"/>
    <w:rsid w:val="00F7716C"/>
    <w:rsid w:val="00F807B3"/>
    <w:rsid w:val="00F8691D"/>
    <w:rsid w:val="00FA7788"/>
    <w:rsid w:val="00FB101C"/>
    <w:rsid w:val="00FB6DD2"/>
    <w:rsid w:val="00FB7C89"/>
    <w:rsid w:val="00FC065D"/>
    <w:rsid w:val="00FC59C7"/>
    <w:rsid w:val="00FD00F7"/>
    <w:rsid w:val="00FD6CD4"/>
    <w:rsid w:val="00FE7DC5"/>
    <w:rsid w:val="00FF1725"/>
    <w:rsid w:val="00FF3C48"/>
    <w:rsid w:val="00FF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9249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77F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7F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9249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77F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7F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ERGO PC</dc:creator>
  <cp:keywords/>
  <dc:description/>
  <cp:lastModifiedBy>Libor</cp:lastModifiedBy>
  <cp:revision>3</cp:revision>
  <dcterms:created xsi:type="dcterms:W3CDTF">2016-01-21T20:55:00Z</dcterms:created>
  <dcterms:modified xsi:type="dcterms:W3CDTF">2016-01-21T22:10:00Z</dcterms:modified>
</cp:coreProperties>
</file>